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26" w:rsidRPr="009A7B26" w:rsidRDefault="009A7B26" w:rsidP="009A7B26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kern w:val="0"/>
          <w:sz w:val="30"/>
          <w:szCs w:val="30"/>
        </w:rPr>
      </w:pPr>
      <w:r w:rsidRPr="009A7B26">
        <w:rPr>
          <w:rFonts w:ascii="仿宋_GB2312" w:eastAsia="仿宋_GB2312" w:hAnsi="宋体" w:cs="仿宋_GB2312" w:hint="eastAsia"/>
          <w:kern w:val="0"/>
          <w:sz w:val="30"/>
          <w:szCs w:val="30"/>
        </w:rPr>
        <w:t>中装协〔</w:t>
      </w:r>
      <w:r w:rsidRPr="009A7B26">
        <w:rPr>
          <w:rFonts w:ascii="仿宋_GB2312" w:eastAsia="仿宋_GB2312" w:hAnsi="宋体" w:cs="仿宋_GB2312"/>
          <w:kern w:val="0"/>
          <w:sz w:val="30"/>
          <w:szCs w:val="30"/>
        </w:rPr>
        <w:t>201</w:t>
      </w:r>
      <w:r w:rsidRPr="009A7B26">
        <w:rPr>
          <w:rFonts w:ascii="仿宋_GB2312" w:eastAsia="仿宋_GB2312" w:hAnsi="宋体" w:cs="仿宋_GB2312" w:hint="eastAsia"/>
          <w:kern w:val="0"/>
          <w:sz w:val="30"/>
          <w:szCs w:val="30"/>
        </w:rPr>
        <w:t>9〕1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44</w:t>
      </w:r>
      <w:r w:rsidRPr="009A7B26"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 w:rsidRPr="009A7B26">
        <w:rPr>
          <w:rFonts w:ascii="宋体" w:eastAsia="Calibri" w:hAnsi="宋体" w:cs="宋体"/>
          <w:kern w:val="0"/>
          <w:sz w:val="24"/>
          <w:szCs w:val="24"/>
        </w:rPr>
        <w:t xml:space="preserve">                 </w:t>
      </w:r>
      <w:r w:rsidRPr="009A7B26">
        <w:rPr>
          <w:rFonts w:ascii="仿宋_GB2312" w:eastAsia="仿宋_GB2312" w:hAnsi="宋体" w:cs="仿宋_GB2312" w:hint="eastAsia"/>
          <w:kern w:val="0"/>
          <w:sz w:val="30"/>
          <w:szCs w:val="30"/>
        </w:rPr>
        <w:t>签发人：</w:t>
      </w:r>
      <w:r w:rsidRPr="009A7B26">
        <w:rPr>
          <w:rFonts w:ascii="楷体_GB2312" w:eastAsia="楷体_GB2312" w:hAnsi="宋体" w:cs="楷体_GB2312" w:hint="eastAsia"/>
          <w:kern w:val="0"/>
          <w:sz w:val="30"/>
          <w:szCs w:val="30"/>
        </w:rPr>
        <w:t>刘晓一</w:t>
      </w:r>
    </w:p>
    <w:p w:rsidR="009A7B26" w:rsidRDefault="009A7B26" w:rsidP="00A17868">
      <w:pPr>
        <w:widowControl/>
        <w:spacing w:before="150" w:after="300" w:line="440" w:lineRule="exact"/>
        <w:jc w:val="center"/>
        <w:rPr>
          <w:rFonts w:ascii="方正小标宋简体" w:eastAsia="方正小标宋简体" w:hAnsi="宋体" w:cs="方正小标宋简体"/>
          <w:b/>
          <w:bCs/>
          <w:kern w:val="0"/>
          <w:sz w:val="38"/>
          <w:szCs w:val="38"/>
        </w:rPr>
      </w:pPr>
    </w:p>
    <w:p w:rsidR="00190618" w:rsidRDefault="00A17868" w:rsidP="00A17868">
      <w:pPr>
        <w:widowControl/>
        <w:spacing w:before="150" w:after="300" w:line="440" w:lineRule="exact"/>
        <w:jc w:val="center"/>
        <w:rPr>
          <w:rFonts w:ascii="方正小标宋简体" w:eastAsia="方正小标宋简体" w:hAnsi="宋体" w:cs="方正小标宋简体"/>
          <w:b/>
          <w:bCs/>
          <w:kern w:val="0"/>
          <w:sz w:val="38"/>
          <w:szCs w:val="38"/>
        </w:rPr>
      </w:pPr>
      <w:r w:rsidRPr="00A17868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2018年度中国建筑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装饰行业</w:t>
      </w:r>
      <w:r w:rsidR="003A1935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综合</w:t>
      </w:r>
      <w:r w:rsidRPr="00A17868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数据统计</w:t>
      </w:r>
      <w:r w:rsidR="00190618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结果</w:t>
      </w:r>
    </w:p>
    <w:p w:rsidR="00A17868" w:rsidRDefault="00A17868" w:rsidP="00A17868">
      <w:pPr>
        <w:widowControl/>
        <w:spacing w:before="150" w:after="300" w:line="440" w:lineRule="exact"/>
        <w:jc w:val="center"/>
        <w:rPr>
          <w:rFonts w:ascii="方正小标宋简体" w:eastAsia="方正小标宋简体" w:hAnsi="宋体" w:cs="方正小标宋简体"/>
          <w:b/>
          <w:bCs/>
          <w:kern w:val="0"/>
          <w:sz w:val="38"/>
          <w:szCs w:val="38"/>
        </w:rPr>
      </w:pPr>
      <w:r w:rsidRPr="00A17868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公</w:t>
      </w:r>
      <w:r w:rsidR="004D3C2D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 xml:space="preserve"> </w:t>
      </w:r>
      <w:r w:rsidR="00190618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 xml:space="preserve"> </w:t>
      </w:r>
      <w:r w:rsidR="007F03B5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告</w:t>
      </w:r>
    </w:p>
    <w:p w:rsidR="009A7B26" w:rsidRPr="00894ECE" w:rsidRDefault="009A7B26" w:rsidP="00A17868">
      <w:pPr>
        <w:widowControl/>
        <w:spacing w:before="150" w:after="300" w:line="440" w:lineRule="exact"/>
        <w:jc w:val="center"/>
        <w:rPr>
          <w:rFonts w:ascii="方正小标宋简体" w:eastAsia="方正小标宋简体"/>
          <w:b/>
          <w:bCs/>
          <w:kern w:val="0"/>
          <w:sz w:val="18"/>
          <w:szCs w:val="18"/>
        </w:rPr>
      </w:pPr>
    </w:p>
    <w:p w:rsidR="00A17868" w:rsidRPr="009A7B26" w:rsidRDefault="009439DC" w:rsidP="009A7B26">
      <w:pPr>
        <w:pStyle w:val="a5"/>
        <w:spacing w:before="0" w:beforeAutospacing="0" w:after="0" w:afterAutospacing="0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根据</w:t>
      </w:r>
      <w:r w:rsidR="00A17868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中装协《关于开展2018年度中国建筑装饰行业数据统计工作的通知》（中装协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[</w:t>
      </w:r>
      <w:r w:rsidR="00A17868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2019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]</w:t>
      </w:r>
      <w:r w:rsidR="00A17868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43号）及</w:t>
      </w:r>
      <w:r w:rsidR="007F03B5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文件中所规定的工作原则和统计规则，通过各企业自愿申请，现已完成对各企业填报的指标数据和相关材料的综合统计，现将2018年度中国建筑装饰行业数据综合统计结果予以公告</w:t>
      </w:r>
      <w:r w:rsidR="000E5FB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（并列不分先后）</w:t>
      </w:r>
      <w:r w:rsidR="007F03B5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</w:p>
    <w:p w:rsidR="009439DC" w:rsidRPr="009A7B26" w:rsidRDefault="00A17868" w:rsidP="009A7B26">
      <w:pPr>
        <w:pStyle w:val="a5"/>
        <w:spacing w:before="0" w:beforeAutospacing="0" w:after="0" w:afterAutospacing="0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联系人：宋颖主任  </w:t>
      </w:r>
      <w:r w:rsidR="009439DC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13718295888</w:t>
      </w:r>
      <w:r w:rsidR="009439DC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     </w:t>
      </w:r>
    </w:p>
    <w:p w:rsidR="00A17868" w:rsidRPr="009A7B26" w:rsidRDefault="00A17868" w:rsidP="009A7B26">
      <w:pPr>
        <w:pStyle w:val="a5"/>
        <w:spacing w:before="0" w:beforeAutospacing="0" w:after="0" w:afterAutospacing="0"/>
        <w:ind w:firstLineChars="604" w:firstLine="2029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proofErr w:type="gramStart"/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何梦伊</w:t>
      </w:r>
      <w:proofErr w:type="gramEnd"/>
      <w:r w:rsidR="009439DC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 15810158863</w:t>
      </w:r>
    </w:p>
    <w:p w:rsidR="003B75E6" w:rsidRPr="00894ECE" w:rsidRDefault="004D3C2D" w:rsidP="004D3C2D">
      <w:pPr>
        <w:pStyle w:val="a5"/>
        <w:spacing w:before="0" w:beforeAutospacing="0" w:after="0" w:afterAutospacing="0"/>
        <w:ind w:firstLine="492"/>
        <w:rPr>
          <w:rFonts w:ascii="仿宋_GB2312" w:eastAsia="仿宋_GB2312" w:hAnsi="微软雅黑"/>
          <w:color w:val="333333"/>
          <w:spacing w:val="8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 </w:t>
      </w:r>
    </w:p>
    <w:p w:rsidR="003B75E6" w:rsidRPr="009A7B26" w:rsidRDefault="00A17868" w:rsidP="003B75E6">
      <w:pPr>
        <w:pStyle w:val="a5"/>
        <w:spacing w:before="0" w:beforeAutospacing="0" w:after="0" w:afterAutospacing="0" w:line="240" w:lineRule="atLeast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="003B75E6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附件：2018年度中国建筑装饰行业综合数据统计结果</w:t>
      </w:r>
    </w:p>
    <w:p w:rsidR="00A17868" w:rsidRPr="0099524C" w:rsidRDefault="00A17868" w:rsidP="00A17868">
      <w:pPr>
        <w:pStyle w:val="a5"/>
        <w:spacing w:before="0" w:beforeAutospacing="0" w:after="0" w:afterAutospacing="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3B75E6" w:rsidRPr="009A7B26" w:rsidRDefault="003B75E6" w:rsidP="00A17868">
      <w:pPr>
        <w:pStyle w:val="a5"/>
        <w:spacing w:before="0" w:beforeAutospacing="0" w:after="0" w:afterAutospacing="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A17868" w:rsidRPr="009A7B26" w:rsidRDefault="00A17868" w:rsidP="004D3C2D">
      <w:pPr>
        <w:pStyle w:val="a5"/>
        <w:spacing w:before="0" w:beforeAutospacing="0" w:after="0" w:afterAutospacing="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="004D3C2D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          </w:t>
      </w:r>
      <w:r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中国建筑装饰协会</w:t>
      </w:r>
    </w:p>
    <w:p w:rsidR="00A17868" w:rsidRPr="009A7B26" w:rsidRDefault="004D3C2D" w:rsidP="004D3C2D">
      <w:pPr>
        <w:pStyle w:val="a5"/>
        <w:spacing w:before="0" w:beforeAutospacing="0" w:after="0" w:afterAutospacing="0"/>
        <w:ind w:firstLineChars="16" w:firstLine="54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                        </w:t>
      </w:r>
      <w:r w:rsidR="00A17868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2019年12月2</w:t>
      </w:r>
      <w:r w:rsidR="007F03B5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4</w:t>
      </w:r>
      <w:r w:rsidR="00A17868" w:rsidRPr="009A7B2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日</w:t>
      </w:r>
    </w:p>
    <w:p w:rsidR="00894ECE" w:rsidRDefault="00894ECE" w:rsidP="00A17868">
      <w:pPr>
        <w:widowControl/>
        <w:spacing w:line="360" w:lineRule="atLeast"/>
        <w:jc w:val="left"/>
        <w:outlineLvl w:val="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sectPr w:rsidR="00894ECE" w:rsidSect="00DF3117">
          <w:footerReference w:type="even" r:id="rId8"/>
          <w:footerReference w:type="default" r:id="rId9"/>
          <w:pgSz w:w="11906" w:h="16838"/>
          <w:pgMar w:top="3686" w:right="1247" w:bottom="1440" w:left="1588" w:header="851" w:footer="992" w:gutter="0"/>
          <w:pgNumType w:fmt="numberInDash"/>
          <w:cols w:space="425"/>
          <w:docGrid w:type="lines" w:linePitch="312"/>
        </w:sectPr>
      </w:pPr>
    </w:p>
    <w:p w:rsidR="00DF3117" w:rsidRDefault="00DF3117" w:rsidP="00DF3117">
      <w:pPr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Theme="minorEastAsia" w:hAnsiTheme="minorEastAsia"/>
          <w:bCs/>
          <w:sz w:val="24"/>
          <w:szCs w:val="24"/>
        </w:rPr>
        <w:lastRenderedPageBreak/>
        <w:t>附件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</w:t>
      </w:r>
    </w:p>
    <w:p w:rsidR="00DF3117" w:rsidRDefault="00DF3117" w:rsidP="00DF3117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2018年度中国建筑装饰行业综合数据统计结果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br/>
        <w:t>（装饰类）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</w:tblGrid>
      <w:tr w:rsidR="00DF3117" w:rsidTr="0035416D">
        <w:trPr>
          <w:trHeight w:val="780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2018年度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苏州金螳螂建筑装饰股份有限公司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浙江亚厦装饰股份有限公司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深圳广田集团股份有限公司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深圳洪涛集团股份有限公司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北京港源建筑装饰工程有限公司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源建设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深装总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德才装饰股份有限公司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深圳瑞和建筑装饰股份有限公司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深圳市建艺装饰集团股份有限公司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北京丽贝亚建筑装饰工程有限公司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深圳市奇信集团股份有限公司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中建深圳装饰有限公司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深圳市中装建设集团股份有限公司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深圳市晶宫设计装饰工程有限公司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深圳市博大建设集团有限公司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特艺达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深圳市维业装饰集团股份有限公司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深圳市华南装饰集团股份有限公司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卓艺建设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深圳文业装饰设计工程有限公司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深圳远鹏装饰集团有限公司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深圳南利装饰集团股份公司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深圳市美芝装饰设计工程股份有限公司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苏州美瑞德建筑装饰有限公司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深圳市中航装饰设计工程有限公司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东亚装饰股份有限公司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华剑建设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深圳海外装饰工程有限公司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深圳市建装业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浙江中南建设集团有限公司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深圳时代装饰股份有限公司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深圳市坐标建筑装饰工程股份有限公司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中国装饰股份有限公司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深圳市嘉信装饰设计工程有限公司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苏州柯利达装饰股份有限公司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厦门金腾装饰集团有限公司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深圳市冠泰装饰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深圳市华辉装饰工程有限公司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北京清尚建筑装饰工程有限公司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德泰建设有限公司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浙江银建装饰工程有限公司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中建八局装饰工程有限公司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深圳鹏润建设集团有限公司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深圳城市建筑装饰工程有限公司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北京雅林士博建筑工程有限公司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圣大控股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江苏恒龙装饰工程有限公司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广东爱得威建设（集团）股份有限公司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深装建设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上海市建筑装饰工程集团有限公司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中建东方装饰有限公司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深圳市美术装饰工程有限公司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中孚泰文化建筑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建设股份有限公司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中建一局集团装饰工程有限公司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鼎建筑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深圳市安星装饰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四川华西建筑装饰工程有限公司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南京国豪装饰安装工程股份有限公司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常泰建设集团有限公司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广东省装饰有限公司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深圳市大众建设集团有限公司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南通承悦装饰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长沙广大建筑装饰有限公司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江苏建设控股集团有限公司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上海康业建筑装饰工程有限公司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深圳市新鹏都装饰工程有限公司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南京金鸿装饰工程有限公司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美华建设有限公司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北京侨信装饰工程有限公司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绿城装饰工程集团有限公司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广东景龙建设集团有限公司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唐山方舟建筑装饰工程有限公司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山东天元装饰工程有限公司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利达装饰集团有限公司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天津华惠安信装饰工程有限公司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深圳市新国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俊建筑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北京中建华腾装饰工程有限公司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苏州市华丽美登装饰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深圳市联丰装饰设计工程有限公司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嘉林建设集团有限公司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安徽省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豪伟建设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苏州苏明装饰股份有限公司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江苏环亚医用科技集团股份有限公司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深圳市中深建装饰设计工程有限公司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河北建设集团装饰工程有限公司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广西三源装饰工程有限公司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广东爱富兰建设有限公司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建元建设发展有限公司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中建八局第一建设有限公司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上海蓝天房屋装饰工程有限公司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南京广田柏森实业有限责任公司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重庆国际艺术有限公司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厦门辉煌装修工程有限公司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科建设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康利达装饰股份有限公司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深圳洲际建筑装饰集团有限公司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合肥浦发建设集团有限公司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广东世纪达建设集团有限公司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苏州国贸嘉和建筑工程有限公司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深圳市晶艺装饰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上海嘉春装饰设计工程有限公司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江苏鸿升装饰工程有限公司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江苏南通三建建筑装饰有限公司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深圳金鹏佳装饰集团有限公司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深圳市顺洲建设集团有限公司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重庆建工渝远建筑装饰有限公司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深圳市建侨建工集团有限公司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北京乐孚装饰工程有限公司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江苏笃有建设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江苏鼎尚建筑装饰股份有限公司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深圳广侨建设股份有限公司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青岛颐金建筑装饰工程有限公司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北京华开建筑装饰工程有限公司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诚华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筑建设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金昌建设有限公司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深圳长城装饰集团有限公司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深圳唐彩装饰设计工程有限公司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南京长岛建设工程有限公司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广州原点建设工程有限公司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深圳新艺华建筑装饰工程有限公司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北京中建海外装饰工程有限公司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辽宁轩禾装饰装修工程有限公司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江苏帝豪装饰股份有限公司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深圳中壹建设工程有限公司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深圳市艺涛装饰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深圳茂华建设集团有限公司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中建七局建筑装饰工程有限公司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深圳市中饰南方建设工程有限公司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深圳东海建设集团有限公司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佳伟建设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上海金茂建筑装饰有限公司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江苏天威虎建筑装饰有限公司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江苏中南建设装饰有限公司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南方雄狮创建集团股份有限公司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深圳三森装饰集团股份有限公司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深圳市美佳装饰设计工程有限公司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湛艺建设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深圳市万德建设集团股份有限公司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合肥达美建筑装饰工程有限责任公司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江苏天茂建设有限公司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永隆装饰工程有限公司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广东质鼎装饰工程有限公司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绿都建筑装饰集团有限公司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江苏同创建筑装饰有限责任公司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宝利建设集团有限公司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名筑装饰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浙江世贸装饰股份有限公司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天津市南洋装饰工程有限公司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深圳市中嘉建科股份有限公司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北京市金龙腾装饰股份有限公司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北京天文弘建筑装饰集团有限公司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江苏东保装饰集团有限公司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南京深圳装饰安装工程有限公司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山东福缘来装饰有限公司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北京中铁装饰工程有限公司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广西华辉装饰集团有限公司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91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苏州广林建设有限责任公司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深圳鸿昊装饰设计工程有限公司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92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北京北恒建筑装饰工程有限公司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鹏建筑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江苏南国建设集团有限公司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93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中海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怡高建设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泰源工程集团股份有限公司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中建八局第二建设有限公司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94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北京市建筑装饰设计工程有限公司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中建二局装饰工程有限公司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深圳千里马装饰集团有限公司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95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深圳新美装饰建设集团有限公司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金工建设集团股份有限公司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湖南新宇装饰设计工程有限公司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96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无锡双龙艺术装潢有限公司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语筑展示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上海宝冶建筑装饰有限公司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97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涛国际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厦门市港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龙装修工程有限公司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双建股份有限公司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98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深圳市新雅建设工程有限公司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北京城建深港建筑装饰工程有限公司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99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安徽广达建设工程有限公司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西安市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鑫龙建筑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装饰工程（集团）有限公司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100</w:t>
            </w:r>
          </w:p>
        </w:tc>
      </w:tr>
      <w:tr w:rsidR="00DF3117" w:rsidTr="0035416D">
        <w:trPr>
          <w:trHeight w:val="405"/>
          <w:jc w:val="center"/>
        </w:trPr>
        <w:tc>
          <w:tcPr>
            <w:tcW w:w="6237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青岛金楷建设股份有限公司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100</w:t>
            </w:r>
          </w:p>
        </w:tc>
      </w:tr>
    </w:tbl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DF3117" w:rsidRDefault="00DF3117" w:rsidP="00DF3117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2018年度中国建筑装饰行业综合数据统计结果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br/>
        <w:t>（幕墙类）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843"/>
      </w:tblGrid>
      <w:tr w:rsidR="00DF3117" w:rsidTr="0035416D">
        <w:trPr>
          <w:trHeight w:val="885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2018年度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000000" w:fill="FFFFFF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北京江河幕墙系统工程有限公司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浙江中南建设集团有限公司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浙江亚厦幕墙有限公司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中建深圳装饰有限公司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大建科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苏州金螳螂幕墙有限公司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源建设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苏州柯利达装饰股份有限公司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无锡恒尚装饰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中建幕墙有限公司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德才装饰股份有限公司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深圳市三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深圳市华辉装饰工程有限公司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二幕墙装饰有限公司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武汉凌云建筑装饰工程有限公司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深圳博大建设集团有限公司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珠海兴业绿色建筑科技有限公司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浙江中天方圆幕墙有限公司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山东雄狮建筑装饰股份有限公司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美华建设有限公司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深圳金粤幕墙装饰工程有限公司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圣大控股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山东天元装饰工程有限公司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广东世纪达建设集团有限公司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北京港源幕墙有限公司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无锡王兴幕墙装饰工程有限公司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深圳广田集团股份有限公司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深圳市晶宫设计装饰工程有限公司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深圳广田方特科建集团有限公司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中建七局建筑装饰工程有限公司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江苏合发集团有限责任公司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浙江宝业幕墙装饰有限公司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江苏鸿升装饰工程有限公司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北京嘉寓门窗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幕墙股份有限公司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建元建设发展有限公司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深圳市冠泰装饰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深圳市奇信集团股份有限公司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深装建设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无锡金城幕墙装饰工程有限公司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利达装饰集团有限公司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嘉林建设集团有限公司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合肥浦发建设集团有限公司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中兆海山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合肥达美建筑装饰工程有限责任公司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南京金中建幕墙装饰有限公司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山东美达建工集团股份有限公司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深装总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机智能幕墙股份有限公司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金刚幕墙集团有限公司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山东华峰建筑装饰工程有限公司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中建八局第一建设有限公司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深圳远鹏装饰集团有限公司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沈阳黎东幕墙装饰有限公司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粤建设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天津华惠安信装饰工程有限公司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中星联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福建凤凰山装饰工程有限公司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中建八局第二建设有限公司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浙江建工幕墙装饰有限公司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江苏恒龙装饰工程有限公司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深圳市嘉信装饰设计工程有限公司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江苏中南建设装饰有限公司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湖北高艺装饰工程有限公司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深圳华加日幕墙科技有限公司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深圳瑞和建筑装饰股份有限公司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江苏笃有建设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云南远鹏建设集团有限公司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安徽省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豪伟建设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江苏省装饰幕墙工程有限公司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东亚装饰股份有限公司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大连红太装饰工程有限公司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深圳市中航装饰设计工程有限公司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山东中煤建设工程有限公司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沈阳沈飞集团铝业幕墙工程有限公司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湖北凌志装饰工程有限公司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辽宁强风铝业工程有限公司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佳伟建设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建鼎元建设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源装饰幕墙工程有限公司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北京西飞世纪门窗幕墙工程有限责任公司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江苏晶天建设工程有限公司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武汉创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高建装股份有限公司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江苏南国建设集团有限公司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山东泰信科技集团股份有限公司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江苏广源幕墙装饰工程有限公司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江苏海洋建筑装饰工程有限公司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深圳市中装建设集团股份有限公司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南方雄狮创建集团股份有限公司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金马日晖幕墙装饰有限公司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武汉凌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翔建筑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深圳粤源建设有限责任公司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宏发建设有限公司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深圳市美芝装饰设计工程股份有限公司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南京三惠建设工程股份有限公司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澳幕墙装饰工程有限公司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重庆国际艺术有限公司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卓艺建设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金丰环球装饰工程（天津）有限公司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江苏金达建设工程有限公司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浙江南方建设工程有限公司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西安天幕实业有限公司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西安飞机工业装饰装修工程股份有限公司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南京环达装饰工程有限公司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河北建设集团装饰工程有限公司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深圳市万德建设集团股份有限公司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山东沈潍幕墙装饰工程有限公司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深圳茂华建设集团有限公司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欣叶安康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北京建磊国际装饰工程股份有限公司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香山红叶建设有限公司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南通蓝星装饰工程有限公司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深圳城市建筑装饰工程有限公司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华剑建设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深圳长城装饰集团有限公司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深圳市中深建装饰设计工程有限公司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江苏协和装饰工程有限公司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深圳三森装饰集团股份有限公司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佳林建设有限公司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安徽三乐建设工程有限公司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昆山鸿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来装饰工程有限公司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广东爱得威建设（集团）股份有限公司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90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明威装饰工程有限公司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91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河南业豪幕墙有限公司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92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成建筑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青岛鑫山幕墙金属结构集团有限公司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93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陕西科胜建设集团有限公司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94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重庆建工渝远建筑装饰有限公司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95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深圳东海建设集团有限公司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96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深圳市中业建设集团有限公司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97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浙江世贸装饰股份有限公司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98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甘肃七建装饰工程有限公司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99</w:t>
            </w:r>
          </w:p>
        </w:tc>
      </w:tr>
      <w:tr w:rsidR="00DF3117" w:rsidTr="0035416D">
        <w:trPr>
          <w:trHeight w:val="360"/>
          <w:jc w:val="center"/>
        </w:trPr>
        <w:tc>
          <w:tcPr>
            <w:tcW w:w="6384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扬州市华联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广告有限公司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100</w:t>
            </w:r>
          </w:p>
        </w:tc>
      </w:tr>
    </w:tbl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2018年度中国建筑装饰行业综合数据统计结果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br/>
        <w:t>（设计类）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1"/>
        <w:gridCol w:w="1852"/>
      </w:tblGrid>
      <w:tr w:rsidR="00DF3117" w:rsidTr="0035416D">
        <w:trPr>
          <w:trHeight w:val="859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2018年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苏州金螳螂建筑装饰股份有限公司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浙江亚厦装饰股份有限公司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深圳广田集团股份有限公司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北京清尚建筑设计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研究院有限公司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德才装饰股份有限公司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源建设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深圳市晶宫设计装饰工程有限公司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深圳鹏润建设集团有限公司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深圳市博大建设集团有限公司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特艺达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装饰设计工程有限公司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中国装饰股份有限公司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浙江中南建设集团有限公司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14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东亚装饰股份有限公司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北京市建筑装饰设计院有限公司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深圳市中装建设集团股份有限公司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17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深圳瑞和建筑装饰股份有限公司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深圳市中航装饰设计工程有限公司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厦门辉煌装修工程有限公司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山东天元装饰工程有限公司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21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卓艺建设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装饰工程股份有限公司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22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深圳远鹏装饰集团有限公司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23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深圳市建装业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24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中孚泰文化建筑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建设股份有限公司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25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深圳市嘉信装饰设计工程有限公司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26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深圳市奇信集团股份有限公司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27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广东省装饰有限公司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28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深圳市建艺装饰集团股份有限公司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29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深圳市华辉装饰工程有限公司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福建国广一叶建筑装饰设计工程有限公司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31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江苏恒龙装饰工程有限公司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32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深装建设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33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深圳长城装饰集团有限公司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34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浙江世贸装饰股份有限公司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35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深圳市坐标建筑装饰工程股份有限公司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36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中建深圳装饰有限公司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37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苏州苏明装饰股份有限公司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38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嘉林建设集团有限公司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39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合肥浦发建设集团有限公司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40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深圳城市建筑装饰工程有限公司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41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深装总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建设集团股份有限公司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42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深圳市冠泰装饰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43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鹰建设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44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华剑建设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45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中建八局第一建设有限公司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45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深圳市万德建设集团股份有限公司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46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合肥达美建筑装饰工程有限责任公司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47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深圳三森装饰集团股份有限公司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48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江苏笃有建设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集团股份有限公司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49</w:t>
            </w:r>
          </w:p>
        </w:tc>
      </w:tr>
      <w:tr w:rsidR="00DF3117" w:rsidTr="0035416D">
        <w:trPr>
          <w:trHeight w:val="462"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广东爱得威建设（集团）股份有限公司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DF3117" w:rsidRDefault="00DF3117" w:rsidP="0035416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50</w:t>
            </w:r>
          </w:p>
        </w:tc>
      </w:tr>
    </w:tbl>
    <w:p w:rsidR="00DF3117" w:rsidRDefault="00DF3117" w:rsidP="00DF3117">
      <w:pPr>
        <w:rPr>
          <w:rFonts w:asciiTheme="minorEastAsia" w:hAnsiTheme="minorEastAsia"/>
          <w:bCs/>
          <w:sz w:val="28"/>
          <w:szCs w:val="28"/>
        </w:rPr>
      </w:pPr>
    </w:p>
    <w:p w:rsidR="00DF3117" w:rsidRDefault="00DF3117" w:rsidP="00DF3117">
      <w:pPr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2018年度中国建筑装饰行业综合数据统计结果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br/>
        <w:t>（优秀合作供应商）</w:t>
      </w:r>
    </w:p>
    <w:p w:rsidR="00DF3117" w:rsidRDefault="00DF3117" w:rsidP="00DF3117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tbl>
      <w:tblPr>
        <w:tblW w:w="5176" w:type="dxa"/>
        <w:tblInd w:w="1573" w:type="dxa"/>
        <w:tblLook w:val="04A0" w:firstRow="1" w:lastRow="0" w:firstColumn="1" w:lastColumn="0" w:noHBand="0" w:noVBand="1"/>
      </w:tblPr>
      <w:tblGrid>
        <w:gridCol w:w="5176"/>
      </w:tblGrid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北新集团建材股份有限公司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泰山石膏股份有限公司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可耐福新型建筑材料有限公司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德华兔宝宝装饰新材股份有限公司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环球石材集团有限公司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广东新明珠陶瓷集团有限公司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广东东鹏控股股份有限公司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广东能强陶瓷有限公司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杭州诺贝尔陶瓷有限公司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广东马可波罗陶瓷有限公司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威海海马地毯集团有限公司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威海山花地毯集团有限公司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珠海格力电器股份有限公司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广州南洋电缆有限公司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江苏上上电缆集团有限公司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远东电缆有限公司</w:t>
            </w:r>
          </w:p>
        </w:tc>
      </w:tr>
      <w:tr w:rsidR="00DF3117" w:rsidTr="0035416D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117" w:rsidRDefault="00DF3117" w:rsidP="0035416D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龙羽集团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股份有限公司</w:t>
            </w:r>
          </w:p>
        </w:tc>
      </w:tr>
    </w:tbl>
    <w:p w:rsidR="00373E98" w:rsidRPr="00DF3117" w:rsidRDefault="00373E98" w:rsidP="00DF3117">
      <w:pPr>
        <w:rPr>
          <w:rFonts w:asciiTheme="minorEastAsia" w:hAnsiTheme="minorEastAsia"/>
          <w:bCs/>
          <w:sz w:val="28"/>
          <w:szCs w:val="28"/>
        </w:rPr>
      </w:pPr>
    </w:p>
    <w:sectPr w:rsidR="00373E98" w:rsidRPr="00DF3117" w:rsidSect="00DF3117">
      <w:pgSz w:w="11906" w:h="16838"/>
      <w:pgMar w:top="1440" w:right="1417" w:bottom="1440" w:left="141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CA" w:rsidRDefault="000D50CA" w:rsidP="005C13DA">
      <w:r>
        <w:separator/>
      </w:r>
    </w:p>
  </w:endnote>
  <w:endnote w:type="continuationSeparator" w:id="0">
    <w:p w:rsidR="000D50CA" w:rsidRDefault="000D50CA" w:rsidP="005C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7768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F3117" w:rsidRPr="00DF3117" w:rsidRDefault="00DF3117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DF311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F311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F311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F311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18 -</w:t>
        </w:r>
        <w:r w:rsidRPr="00DF311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F3117" w:rsidRDefault="00DF31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95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F3117" w:rsidRPr="00DF3117" w:rsidRDefault="00DF3117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DF311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F311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F311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F311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19 -</w:t>
        </w:r>
        <w:r w:rsidRPr="00DF311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F3117" w:rsidRDefault="00DF31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CA" w:rsidRDefault="000D50CA" w:rsidP="005C13DA">
      <w:r>
        <w:separator/>
      </w:r>
    </w:p>
  </w:footnote>
  <w:footnote w:type="continuationSeparator" w:id="0">
    <w:p w:rsidR="000D50CA" w:rsidRDefault="000D50CA" w:rsidP="005C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3"/>
    <w:rsid w:val="000013EB"/>
    <w:rsid w:val="0000260E"/>
    <w:rsid w:val="00080236"/>
    <w:rsid w:val="000D2CB5"/>
    <w:rsid w:val="000D50CA"/>
    <w:rsid w:val="000E5FB1"/>
    <w:rsid w:val="000F5B47"/>
    <w:rsid w:val="001326B6"/>
    <w:rsid w:val="00190618"/>
    <w:rsid w:val="00205B11"/>
    <w:rsid w:val="00226866"/>
    <w:rsid w:val="002D1349"/>
    <w:rsid w:val="00307FD5"/>
    <w:rsid w:val="003101DC"/>
    <w:rsid w:val="00324054"/>
    <w:rsid w:val="003451E2"/>
    <w:rsid w:val="00373E98"/>
    <w:rsid w:val="00376614"/>
    <w:rsid w:val="003A1935"/>
    <w:rsid w:val="003B75E6"/>
    <w:rsid w:val="003E5B70"/>
    <w:rsid w:val="00403888"/>
    <w:rsid w:val="00405BA5"/>
    <w:rsid w:val="00413B31"/>
    <w:rsid w:val="00415856"/>
    <w:rsid w:val="00490B3B"/>
    <w:rsid w:val="00496E30"/>
    <w:rsid w:val="004D3C2D"/>
    <w:rsid w:val="004E2BEE"/>
    <w:rsid w:val="005A5C53"/>
    <w:rsid w:val="005C13DA"/>
    <w:rsid w:val="0060333B"/>
    <w:rsid w:val="00692BDB"/>
    <w:rsid w:val="006C32AB"/>
    <w:rsid w:val="006F35C0"/>
    <w:rsid w:val="00730E22"/>
    <w:rsid w:val="00790E50"/>
    <w:rsid w:val="00791943"/>
    <w:rsid w:val="00793D2A"/>
    <w:rsid w:val="00796ED7"/>
    <w:rsid w:val="007F03B5"/>
    <w:rsid w:val="00836F14"/>
    <w:rsid w:val="00894ECE"/>
    <w:rsid w:val="008E2E0A"/>
    <w:rsid w:val="009351ED"/>
    <w:rsid w:val="009439DC"/>
    <w:rsid w:val="0099524C"/>
    <w:rsid w:val="009A7B26"/>
    <w:rsid w:val="009B38BA"/>
    <w:rsid w:val="009E5E92"/>
    <w:rsid w:val="009F3083"/>
    <w:rsid w:val="00A17868"/>
    <w:rsid w:val="00A43B20"/>
    <w:rsid w:val="00A55440"/>
    <w:rsid w:val="00A9348B"/>
    <w:rsid w:val="00B65ABE"/>
    <w:rsid w:val="00C715EF"/>
    <w:rsid w:val="00C90B95"/>
    <w:rsid w:val="00DC54B4"/>
    <w:rsid w:val="00DF3117"/>
    <w:rsid w:val="00E55CA9"/>
    <w:rsid w:val="00F42F6D"/>
    <w:rsid w:val="00FB0B01"/>
    <w:rsid w:val="00FD1D9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C1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C13D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C1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FB0B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B0B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C1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C13D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C1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FB0B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B0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D3A1-AB68-4231-9BCE-B0571380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</cp:lastModifiedBy>
  <cp:revision>4</cp:revision>
  <cp:lastPrinted>2019-12-20T07:48:00Z</cp:lastPrinted>
  <dcterms:created xsi:type="dcterms:W3CDTF">2019-12-25T00:23:00Z</dcterms:created>
  <dcterms:modified xsi:type="dcterms:W3CDTF">2019-12-26T01:04:00Z</dcterms:modified>
</cp:coreProperties>
</file>